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58"/>
        <w:gridCol w:w="961"/>
        <w:gridCol w:w="962"/>
        <w:gridCol w:w="965"/>
        <w:gridCol w:w="965"/>
        <w:gridCol w:w="965"/>
        <w:gridCol w:w="965"/>
        <w:gridCol w:w="965"/>
        <w:gridCol w:w="1134"/>
      </w:tblGrid>
      <w:tr w:rsidR="00F71A3D" w14:paraId="724AAC81" w14:textId="77777777" w:rsidTr="00D93CEC">
        <w:trPr>
          <w:trHeight w:val="393"/>
        </w:trPr>
        <w:tc>
          <w:tcPr>
            <w:tcW w:w="1978" w:type="dxa"/>
            <w:tcBorders>
              <w:top w:val="single" w:sz="4" w:space="0" w:color="auto"/>
              <w:left w:val="single" w:sz="4" w:space="0" w:color="auto"/>
              <w:bottom w:val="single" w:sz="4" w:space="0" w:color="auto"/>
              <w:right w:val="single" w:sz="4" w:space="0" w:color="auto"/>
            </w:tcBorders>
            <w:vAlign w:val="center"/>
            <w:hideMark/>
          </w:tcPr>
          <w:p w14:paraId="76E4513A" w14:textId="7C473360"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71B0B">
              <w:rPr>
                <w:rFonts w:ascii="Tw Cen MT" w:hAnsi="Tw Cen MT"/>
                <w:b/>
                <w:sz w:val="28"/>
                <w:szCs w:val="28"/>
              </w:rPr>
              <w:t>PC</w:t>
            </w:r>
            <w:r w:rsidR="00D16987">
              <w:rPr>
                <w:rFonts w:ascii="Tw Cen MT" w:hAnsi="Tw Cen MT"/>
                <w:b/>
                <w:sz w:val="28"/>
                <w:szCs w:val="28"/>
              </w:rPr>
              <w:t>1</w:t>
            </w:r>
            <w:r w:rsidR="00D93CEC">
              <w:rPr>
                <w:rFonts w:ascii="Tw Cen MT" w:hAnsi="Tw Cen MT"/>
                <w:b/>
                <w:sz w:val="28"/>
                <w:szCs w:val="28"/>
              </w:rPr>
              <w:t>M</w:t>
            </w:r>
            <w:r w:rsidR="007E6F1F">
              <w:rPr>
                <w:rFonts w:ascii="Tw Cen MT" w:hAnsi="Tw Cen MT"/>
                <w:b/>
                <w:sz w:val="28"/>
                <w:szCs w:val="28"/>
              </w:rPr>
              <w:t>E</w:t>
            </w:r>
            <w:r w:rsidR="00D71B0B">
              <w:rPr>
                <w:rFonts w:ascii="Tw Cen MT" w:hAnsi="Tw Cen MT"/>
                <w:b/>
                <w:sz w:val="28"/>
                <w:szCs w:val="28"/>
              </w:rPr>
              <w:t>20</w:t>
            </w:r>
            <w:r w:rsidR="00D93CEC">
              <w:rPr>
                <w:rFonts w:ascii="Tw Cen MT" w:hAnsi="Tw Cen MT"/>
                <w:b/>
                <w:sz w:val="28"/>
                <w:szCs w:val="28"/>
              </w:rPr>
              <w:t>6</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5"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0F194F30" w:rsidR="00F71A3D" w:rsidRDefault="00F71A3D" w:rsidP="00F71A3D">
      <w:pPr>
        <w:spacing w:after="0" w:line="240" w:lineRule="auto"/>
        <w:jc w:val="center"/>
        <w:rPr>
          <w:rFonts w:ascii="Tw Cen MT" w:hAnsi="Tw Cen MT"/>
          <w:sz w:val="24"/>
          <w:szCs w:val="26"/>
        </w:rPr>
      </w:pPr>
      <w:r>
        <w:rPr>
          <w:rFonts w:ascii="Tw Cen MT" w:hAnsi="Tw Cen MT"/>
          <w:sz w:val="28"/>
          <w:szCs w:val="26"/>
        </w:rPr>
        <w:t>B.Tech. I</w:t>
      </w:r>
      <w:r w:rsidR="00770E09">
        <w:rPr>
          <w:rFonts w:ascii="Tw Cen MT" w:hAnsi="Tw Cen MT"/>
          <w:sz w:val="28"/>
          <w:szCs w:val="26"/>
        </w:rPr>
        <w:t>I</w:t>
      </w:r>
      <w:r>
        <w:rPr>
          <w:rFonts w:ascii="Tw Cen MT" w:hAnsi="Tw Cen MT"/>
          <w:sz w:val="28"/>
          <w:szCs w:val="26"/>
        </w:rPr>
        <w:t xml:space="preserve"> Year I</w:t>
      </w:r>
      <w:r w:rsidR="0068787E">
        <w:rPr>
          <w:rFonts w:ascii="Tw Cen MT" w:hAnsi="Tw Cen MT"/>
          <w:sz w:val="28"/>
          <w:szCs w:val="26"/>
        </w:rPr>
        <w:t>I</w:t>
      </w:r>
      <w:r>
        <w:rPr>
          <w:rFonts w:ascii="Tw Cen MT" w:hAnsi="Tw Cen MT"/>
          <w:sz w:val="28"/>
          <w:szCs w:val="26"/>
        </w:rPr>
        <w:t xml:space="preserve"> Semester Regular Examinations,</w:t>
      </w:r>
      <w:r w:rsidR="0068787E">
        <w:rPr>
          <w:rFonts w:ascii="Tw Cen MT" w:hAnsi="Tw Cen MT"/>
          <w:sz w:val="28"/>
          <w:szCs w:val="26"/>
        </w:rPr>
        <w:t xml:space="preserve"> </w:t>
      </w:r>
      <w:r w:rsidR="00512F93">
        <w:rPr>
          <w:rFonts w:ascii="Tw Cen MT" w:hAnsi="Tw Cen MT"/>
          <w:sz w:val="28"/>
          <w:szCs w:val="26"/>
        </w:rPr>
        <w:t>July 2024</w:t>
      </w:r>
    </w:p>
    <w:p w14:paraId="7061E8C0" w14:textId="561E83C7" w:rsidR="00F71A3D" w:rsidRDefault="00D93CEC" w:rsidP="00F71A3D">
      <w:pPr>
        <w:spacing w:after="0" w:line="240" w:lineRule="auto"/>
        <w:jc w:val="center"/>
        <w:rPr>
          <w:rFonts w:ascii="Tw Cen MT" w:hAnsi="Tw Cen MT"/>
          <w:b/>
          <w:sz w:val="28"/>
          <w:szCs w:val="24"/>
        </w:rPr>
      </w:pPr>
      <w:r>
        <w:rPr>
          <w:rFonts w:ascii="Tw Cen MT" w:hAnsi="Tw Cen MT"/>
          <w:b/>
          <w:sz w:val="28"/>
          <w:szCs w:val="24"/>
        </w:rPr>
        <w:t>DYNAMICS OF MACHINERY</w:t>
      </w:r>
    </w:p>
    <w:p w14:paraId="772AFEF7" w14:textId="333EA493"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93CEC">
        <w:rPr>
          <w:rFonts w:ascii="Tw Cen MT" w:hAnsi="Tw Cen MT"/>
          <w:sz w:val="26"/>
          <w:szCs w:val="26"/>
        </w:rPr>
        <w:t>M</w:t>
      </w:r>
      <w:r w:rsidR="004550CB">
        <w:rPr>
          <w:rFonts w:ascii="Tw Cen MT" w:hAnsi="Tw Cen MT"/>
          <w:sz w:val="26"/>
          <w:szCs w:val="26"/>
        </w:rPr>
        <w:t>E</w:t>
      </w:r>
      <w:r>
        <w:rPr>
          <w:rFonts w:ascii="Tw Cen MT" w:hAnsi="Tw Cen MT"/>
          <w:sz w:val="26"/>
          <w:szCs w:val="26"/>
        </w:rPr>
        <w:t>)</w:t>
      </w:r>
    </w:p>
    <w:p w14:paraId="47843541" w14:textId="7DD98A7C"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D93CEC">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4ADE8A2F" w14:textId="77777777" w:rsidR="00A376D1" w:rsidRPr="00582AE5" w:rsidRDefault="00A376D1" w:rsidP="00582AE5">
      <w:pPr>
        <w:spacing w:after="0" w:line="240" w:lineRule="auto"/>
        <w:jc w:val="center"/>
        <w:rPr>
          <w:rFonts w:ascii="Times New Roman" w:hAnsi="Times New Roman" w:cs="Times New Roman"/>
          <w:b/>
          <w:u w:val="single"/>
          <w:lang w:eastAsia="en-IN"/>
        </w:rPr>
      </w:pPr>
      <w:r w:rsidRPr="00582AE5">
        <w:rPr>
          <w:rFonts w:ascii="Times New Roman" w:hAnsi="Times New Roman" w:cs="Times New Roman"/>
          <w:b/>
          <w:u w:val="single"/>
          <w:lang w:eastAsia="en-IN"/>
        </w:rPr>
        <w:t>PART-A</w:t>
      </w:r>
    </w:p>
    <w:p w14:paraId="74D3D4C2" w14:textId="566810E1" w:rsidR="00F921C5" w:rsidRPr="00582AE5" w:rsidRDefault="00A376D1" w:rsidP="00582AE5">
      <w:pPr>
        <w:spacing w:after="0" w:line="240" w:lineRule="auto"/>
        <w:jc w:val="right"/>
        <w:rPr>
          <w:rFonts w:ascii="Times New Roman" w:hAnsi="Times New Roman" w:cs="Times New Roman"/>
          <w:bCs/>
          <w:i/>
          <w:iCs/>
          <w:lang w:eastAsia="en-IN"/>
        </w:rPr>
      </w:pPr>
      <w:r w:rsidRPr="00582AE5">
        <w:rPr>
          <w:rFonts w:ascii="Times New Roman" w:hAnsi="Times New Roman" w:cs="Times New Roman"/>
          <w:b/>
          <w:lang w:eastAsia="en-IN"/>
        </w:rPr>
        <w:t>5X2=10M</w:t>
      </w:r>
    </w:p>
    <w:tbl>
      <w:tblPr>
        <w:tblStyle w:val="TableGrid"/>
        <w:tblW w:w="10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88"/>
        <w:gridCol w:w="798"/>
        <w:gridCol w:w="782"/>
      </w:tblGrid>
      <w:tr w:rsidR="006B3A4F" w:rsidRPr="00582AE5" w14:paraId="6CE84C1A" w14:textId="77777777" w:rsidTr="0016094A">
        <w:trPr>
          <w:trHeight w:val="337"/>
        </w:trPr>
        <w:tc>
          <w:tcPr>
            <w:tcW w:w="704" w:type="dxa"/>
          </w:tcPr>
          <w:p w14:paraId="7FB2A29A" w14:textId="77777777" w:rsidR="006B3A4F" w:rsidRPr="00582AE5" w:rsidRDefault="006B3A4F" w:rsidP="00582AE5">
            <w:pPr>
              <w:pStyle w:val="ListParagraph"/>
              <w:numPr>
                <w:ilvl w:val="0"/>
                <w:numId w:val="7"/>
              </w:numPr>
              <w:spacing w:after="0" w:line="240" w:lineRule="auto"/>
              <w:ind w:left="587"/>
              <w:contextualSpacing w:val="0"/>
              <w:rPr>
                <w:rFonts w:ascii="Times New Roman" w:hAnsi="Times New Roman" w:cs="Times New Roman"/>
              </w:rPr>
            </w:pPr>
          </w:p>
        </w:tc>
        <w:tc>
          <w:tcPr>
            <w:tcW w:w="7938" w:type="dxa"/>
          </w:tcPr>
          <w:p w14:paraId="0314EC81" w14:textId="1AFDE8A9"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Differentiate static force analysis and dynamic force analysis</w:t>
            </w:r>
            <w:r w:rsidR="005E4EF0" w:rsidRPr="00582AE5">
              <w:rPr>
                <w:rFonts w:ascii="Times New Roman" w:hAnsi="Times New Roman" w:cs="Times New Roman"/>
              </w:rPr>
              <w:t>.</w:t>
            </w:r>
          </w:p>
        </w:tc>
        <w:tc>
          <w:tcPr>
            <w:tcW w:w="688" w:type="dxa"/>
          </w:tcPr>
          <w:p w14:paraId="54C1BC65"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2M</w:t>
            </w:r>
          </w:p>
        </w:tc>
        <w:tc>
          <w:tcPr>
            <w:tcW w:w="798" w:type="dxa"/>
          </w:tcPr>
          <w:p w14:paraId="27655CFD"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CO-2</w:t>
            </w:r>
          </w:p>
        </w:tc>
        <w:tc>
          <w:tcPr>
            <w:tcW w:w="782" w:type="dxa"/>
          </w:tcPr>
          <w:p w14:paraId="76AD2EC6"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BL-1</w:t>
            </w:r>
          </w:p>
        </w:tc>
      </w:tr>
      <w:tr w:rsidR="006B3A4F" w:rsidRPr="00582AE5" w14:paraId="271CAA6F" w14:textId="77777777" w:rsidTr="0016094A">
        <w:trPr>
          <w:trHeight w:val="273"/>
        </w:trPr>
        <w:tc>
          <w:tcPr>
            <w:tcW w:w="704" w:type="dxa"/>
          </w:tcPr>
          <w:p w14:paraId="26BC6A1F" w14:textId="77777777" w:rsidR="006B3A4F" w:rsidRPr="00582AE5" w:rsidRDefault="006B3A4F" w:rsidP="00582AE5">
            <w:pPr>
              <w:pStyle w:val="ListParagraph"/>
              <w:numPr>
                <w:ilvl w:val="0"/>
                <w:numId w:val="7"/>
              </w:numPr>
              <w:spacing w:after="0" w:line="240" w:lineRule="auto"/>
              <w:ind w:left="587"/>
              <w:contextualSpacing w:val="0"/>
              <w:rPr>
                <w:rFonts w:ascii="Times New Roman" w:hAnsi="Times New Roman" w:cs="Times New Roman"/>
              </w:rPr>
            </w:pPr>
          </w:p>
        </w:tc>
        <w:tc>
          <w:tcPr>
            <w:tcW w:w="7938" w:type="dxa"/>
          </w:tcPr>
          <w:p w14:paraId="253FF7A9" w14:textId="19D35D56"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Write and explain the equation for calculating the change in fluctuation of energy</w:t>
            </w:r>
            <w:r w:rsidR="005E4EF0" w:rsidRPr="00582AE5">
              <w:rPr>
                <w:rFonts w:ascii="Times New Roman" w:hAnsi="Times New Roman" w:cs="Times New Roman"/>
              </w:rPr>
              <w:t>.</w:t>
            </w:r>
          </w:p>
        </w:tc>
        <w:tc>
          <w:tcPr>
            <w:tcW w:w="688" w:type="dxa"/>
          </w:tcPr>
          <w:p w14:paraId="220CE46A"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2M</w:t>
            </w:r>
          </w:p>
        </w:tc>
        <w:tc>
          <w:tcPr>
            <w:tcW w:w="798" w:type="dxa"/>
          </w:tcPr>
          <w:p w14:paraId="63A37E10"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CO-1</w:t>
            </w:r>
          </w:p>
        </w:tc>
        <w:tc>
          <w:tcPr>
            <w:tcW w:w="782" w:type="dxa"/>
          </w:tcPr>
          <w:p w14:paraId="12281790"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BL-2</w:t>
            </w:r>
          </w:p>
        </w:tc>
      </w:tr>
      <w:tr w:rsidR="006B3A4F" w:rsidRPr="00582AE5" w14:paraId="571C7D99" w14:textId="77777777" w:rsidTr="0016094A">
        <w:tc>
          <w:tcPr>
            <w:tcW w:w="704" w:type="dxa"/>
          </w:tcPr>
          <w:p w14:paraId="11C323DE" w14:textId="77777777" w:rsidR="006B3A4F" w:rsidRPr="00582AE5" w:rsidRDefault="006B3A4F" w:rsidP="00582AE5">
            <w:pPr>
              <w:pStyle w:val="ListParagraph"/>
              <w:numPr>
                <w:ilvl w:val="0"/>
                <w:numId w:val="7"/>
              </w:numPr>
              <w:spacing w:after="0" w:line="240" w:lineRule="auto"/>
              <w:ind w:left="587"/>
              <w:contextualSpacing w:val="0"/>
              <w:rPr>
                <w:rFonts w:ascii="Times New Roman" w:hAnsi="Times New Roman" w:cs="Times New Roman"/>
              </w:rPr>
            </w:pPr>
          </w:p>
        </w:tc>
        <w:tc>
          <w:tcPr>
            <w:tcW w:w="7938" w:type="dxa"/>
          </w:tcPr>
          <w:p w14:paraId="0643B054" w14:textId="5F417517" w:rsidR="006B3A4F" w:rsidRPr="00582AE5" w:rsidRDefault="006B3A4F" w:rsidP="00582AE5">
            <w:pPr>
              <w:spacing w:after="0" w:line="240" w:lineRule="auto"/>
              <w:ind w:right="-603"/>
              <w:contextualSpacing/>
              <w:rPr>
                <w:rFonts w:ascii="Times New Roman" w:hAnsi="Times New Roman" w:cs="Times New Roman"/>
              </w:rPr>
            </w:pPr>
            <w:r w:rsidRPr="00582AE5">
              <w:rPr>
                <w:rFonts w:ascii="Times New Roman" w:hAnsi="Times New Roman" w:cs="Times New Roman"/>
                <w:bCs/>
                <w:lang w:val="en-IN"/>
              </w:rPr>
              <w:t>What is the function of a clutch</w:t>
            </w:r>
            <w:r w:rsidR="005E4EF0" w:rsidRPr="00582AE5">
              <w:rPr>
                <w:rFonts w:ascii="Times New Roman" w:hAnsi="Times New Roman" w:cs="Times New Roman"/>
                <w:bCs/>
                <w:lang w:val="en-IN"/>
              </w:rPr>
              <w:t>?</w:t>
            </w:r>
          </w:p>
        </w:tc>
        <w:tc>
          <w:tcPr>
            <w:tcW w:w="688" w:type="dxa"/>
          </w:tcPr>
          <w:p w14:paraId="6DD02E3A"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2M</w:t>
            </w:r>
          </w:p>
        </w:tc>
        <w:tc>
          <w:tcPr>
            <w:tcW w:w="798" w:type="dxa"/>
          </w:tcPr>
          <w:p w14:paraId="668A4B3F"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CO-2</w:t>
            </w:r>
          </w:p>
        </w:tc>
        <w:tc>
          <w:tcPr>
            <w:tcW w:w="782" w:type="dxa"/>
          </w:tcPr>
          <w:p w14:paraId="6275AA8B"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BL-2</w:t>
            </w:r>
          </w:p>
        </w:tc>
      </w:tr>
      <w:tr w:rsidR="006B3A4F" w:rsidRPr="00582AE5" w14:paraId="3BC5C648" w14:textId="77777777" w:rsidTr="0016094A">
        <w:tc>
          <w:tcPr>
            <w:tcW w:w="704" w:type="dxa"/>
          </w:tcPr>
          <w:p w14:paraId="7B0B2E05" w14:textId="77777777" w:rsidR="006B3A4F" w:rsidRPr="00582AE5" w:rsidRDefault="006B3A4F" w:rsidP="00582AE5">
            <w:pPr>
              <w:pStyle w:val="ListParagraph"/>
              <w:numPr>
                <w:ilvl w:val="0"/>
                <w:numId w:val="7"/>
              </w:numPr>
              <w:spacing w:after="0" w:line="240" w:lineRule="auto"/>
              <w:ind w:left="587"/>
              <w:contextualSpacing w:val="0"/>
              <w:rPr>
                <w:rFonts w:ascii="Times New Roman" w:hAnsi="Times New Roman" w:cs="Times New Roman"/>
              </w:rPr>
            </w:pPr>
          </w:p>
        </w:tc>
        <w:tc>
          <w:tcPr>
            <w:tcW w:w="7938" w:type="dxa"/>
          </w:tcPr>
          <w:p w14:paraId="76F1750B" w14:textId="6D35CA0C"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color w:val="000000"/>
              </w:rPr>
              <w:t>What do you mean by dynamic balancing of a system</w:t>
            </w:r>
            <w:r w:rsidR="005E4EF0" w:rsidRPr="00582AE5">
              <w:rPr>
                <w:rFonts w:ascii="Times New Roman" w:hAnsi="Times New Roman" w:cs="Times New Roman"/>
                <w:color w:val="000000"/>
              </w:rPr>
              <w:t>?</w:t>
            </w:r>
          </w:p>
        </w:tc>
        <w:tc>
          <w:tcPr>
            <w:tcW w:w="688" w:type="dxa"/>
          </w:tcPr>
          <w:p w14:paraId="28241152"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2M</w:t>
            </w:r>
          </w:p>
        </w:tc>
        <w:tc>
          <w:tcPr>
            <w:tcW w:w="798" w:type="dxa"/>
          </w:tcPr>
          <w:p w14:paraId="0AB9470A"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CO-3</w:t>
            </w:r>
          </w:p>
        </w:tc>
        <w:tc>
          <w:tcPr>
            <w:tcW w:w="782" w:type="dxa"/>
          </w:tcPr>
          <w:p w14:paraId="00E712B8"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BL-1</w:t>
            </w:r>
          </w:p>
        </w:tc>
      </w:tr>
      <w:tr w:rsidR="006B3A4F" w:rsidRPr="00582AE5" w14:paraId="57452303" w14:textId="77777777" w:rsidTr="0016094A">
        <w:trPr>
          <w:trHeight w:val="213"/>
        </w:trPr>
        <w:tc>
          <w:tcPr>
            <w:tcW w:w="704" w:type="dxa"/>
          </w:tcPr>
          <w:p w14:paraId="2D547CCB" w14:textId="77777777" w:rsidR="006B3A4F" w:rsidRPr="00582AE5" w:rsidRDefault="006B3A4F" w:rsidP="00582AE5">
            <w:pPr>
              <w:pStyle w:val="ListParagraph"/>
              <w:numPr>
                <w:ilvl w:val="0"/>
                <w:numId w:val="7"/>
              </w:numPr>
              <w:spacing w:after="0" w:line="240" w:lineRule="auto"/>
              <w:ind w:left="587"/>
              <w:contextualSpacing w:val="0"/>
              <w:rPr>
                <w:rFonts w:ascii="Times New Roman" w:hAnsi="Times New Roman" w:cs="Times New Roman"/>
              </w:rPr>
            </w:pPr>
          </w:p>
        </w:tc>
        <w:tc>
          <w:tcPr>
            <w:tcW w:w="7938" w:type="dxa"/>
          </w:tcPr>
          <w:p w14:paraId="1D444560" w14:textId="5F2A5F75" w:rsidR="006B3A4F" w:rsidRPr="00582AE5" w:rsidRDefault="006B3A4F" w:rsidP="00582AE5">
            <w:pPr>
              <w:spacing w:after="0" w:line="240" w:lineRule="auto"/>
              <w:ind w:right="-605"/>
              <w:contextualSpacing/>
              <w:rPr>
                <w:rFonts w:ascii="Times New Roman" w:hAnsi="Times New Roman" w:cs="Times New Roman"/>
              </w:rPr>
            </w:pPr>
            <w:r w:rsidRPr="00582AE5">
              <w:rPr>
                <w:rFonts w:ascii="Times New Roman" w:hAnsi="Times New Roman" w:cs="Times New Roman"/>
                <w:color w:val="000000"/>
              </w:rPr>
              <w:t>What are various types of vibrations</w:t>
            </w:r>
            <w:r w:rsidR="005E4EF0" w:rsidRPr="00582AE5">
              <w:rPr>
                <w:rFonts w:ascii="Times New Roman" w:hAnsi="Times New Roman" w:cs="Times New Roman"/>
                <w:color w:val="000000"/>
              </w:rPr>
              <w:t>?</w:t>
            </w:r>
          </w:p>
        </w:tc>
        <w:tc>
          <w:tcPr>
            <w:tcW w:w="688" w:type="dxa"/>
          </w:tcPr>
          <w:p w14:paraId="5F262E3E"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2M</w:t>
            </w:r>
          </w:p>
        </w:tc>
        <w:tc>
          <w:tcPr>
            <w:tcW w:w="798" w:type="dxa"/>
          </w:tcPr>
          <w:p w14:paraId="56C8ED78"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CO-4</w:t>
            </w:r>
          </w:p>
        </w:tc>
        <w:tc>
          <w:tcPr>
            <w:tcW w:w="782" w:type="dxa"/>
          </w:tcPr>
          <w:p w14:paraId="754AF27A" w14:textId="77777777" w:rsidR="006B3A4F" w:rsidRPr="00582AE5" w:rsidRDefault="006B3A4F" w:rsidP="00582AE5">
            <w:pPr>
              <w:spacing w:after="0" w:line="240" w:lineRule="auto"/>
              <w:rPr>
                <w:rFonts w:ascii="Times New Roman" w:hAnsi="Times New Roman" w:cs="Times New Roman"/>
              </w:rPr>
            </w:pPr>
            <w:r w:rsidRPr="00582AE5">
              <w:rPr>
                <w:rFonts w:ascii="Times New Roman" w:hAnsi="Times New Roman" w:cs="Times New Roman"/>
              </w:rPr>
              <w:t>BL-2</w:t>
            </w:r>
          </w:p>
        </w:tc>
      </w:tr>
    </w:tbl>
    <w:p w14:paraId="127A472E" w14:textId="215A93B6" w:rsidR="00A376D1" w:rsidRPr="00582AE5" w:rsidRDefault="00A376D1" w:rsidP="00582AE5">
      <w:pPr>
        <w:spacing w:after="0" w:line="240" w:lineRule="auto"/>
        <w:jc w:val="center"/>
        <w:rPr>
          <w:rFonts w:ascii="Times New Roman" w:hAnsi="Times New Roman" w:cs="Times New Roman"/>
          <w:b/>
          <w:u w:val="single"/>
          <w:lang w:eastAsia="en-IN"/>
        </w:rPr>
      </w:pPr>
      <w:r w:rsidRPr="00582AE5">
        <w:rPr>
          <w:rFonts w:ascii="Times New Roman" w:hAnsi="Times New Roman" w:cs="Times New Roman"/>
          <w:b/>
          <w:u w:val="single"/>
          <w:lang w:eastAsia="en-IN"/>
        </w:rPr>
        <w:t>PART-B</w:t>
      </w:r>
    </w:p>
    <w:p w14:paraId="542FDCE0" w14:textId="51711FA5" w:rsidR="00F921C5" w:rsidRPr="00582AE5" w:rsidRDefault="00A376D1" w:rsidP="00582AE5">
      <w:pPr>
        <w:spacing w:after="0" w:line="240" w:lineRule="auto"/>
        <w:jc w:val="right"/>
        <w:rPr>
          <w:rFonts w:ascii="Times New Roman" w:hAnsi="Times New Roman" w:cs="Times New Roman"/>
        </w:rPr>
      </w:pPr>
      <w:r w:rsidRPr="00582AE5">
        <w:rPr>
          <w:rFonts w:ascii="Times New Roman" w:hAnsi="Times New Roman" w:cs="Times New Roman"/>
          <w:b/>
          <w:lang w:eastAsia="en-IN"/>
        </w:rPr>
        <w:t>5X10=50M</w:t>
      </w:r>
    </w:p>
    <w:tbl>
      <w:tblPr>
        <w:tblStyle w:val="TableGrid"/>
        <w:tblW w:w="10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709"/>
        <w:gridCol w:w="798"/>
        <w:gridCol w:w="761"/>
      </w:tblGrid>
      <w:tr w:rsidR="006B3A4F" w:rsidRPr="00582AE5" w14:paraId="6C78776E" w14:textId="77777777" w:rsidTr="0016094A">
        <w:tc>
          <w:tcPr>
            <w:tcW w:w="10910" w:type="dxa"/>
            <w:gridSpan w:val="5"/>
          </w:tcPr>
          <w:p w14:paraId="4BEA096D" w14:textId="25D2DB68"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UNIT-</w:t>
            </w:r>
            <w:r w:rsidR="00A376D1" w:rsidRPr="00582AE5">
              <w:rPr>
                <w:rFonts w:ascii="Times New Roman" w:hAnsi="Times New Roman" w:cs="Times New Roman"/>
                <w:b/>
                <w:bCs/>
              </w:rPr>
              <w:t>I</w:t>
            </w:r>
          </w:p>
        </w:tc>
      </w:tr>
      <w:tr w:rsidR="006B3A4F" w:rsidRPr="00582AE5" w14:paraId="5EFFD554" w14:textId="77777777" w:rsidTr="0016094A">
        <w:tc>
          <w:tcPr>
            <w:tcW w:w="562" w:type="dxa"/>
          </w:tcPr>
          <w:p w14:paraId="648AB92F"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1.</w:t>
            </w:r>
          </w:p>
        </w:tc>
        <w:tc>
          <w:tcPr>
            <w:tcW w:w="8080" w:type="dxa"/>
          </w:tcPr>
          <w:p w14:paraId="4BC149A4" w14:textId="2537EB4A" w:rsidR="006B3A4F" w:rsidRPr="00582AE5" w:rsidRDefault="006B3A4F" w:rsidP="00582AE5">
            <w:pPr>
              <w:spacing w:after="0" w:line="240" w:lineRule="auto"/>
              <w:jc w:val="both"/>
              <w:rPr>
                <w:rFonts w:ascii="Times New Roman" w:hAnsi="Times New Roman" w:cs="Times New Roman"/>
              </w:rPr>
            </w:pPr>
            <w:r w:rsidRPr="00582AE5">
              <w:rPr>
                <w:rStyle w:val="FontStyle13"/>
                <w:sz w:val="22"/>
                <w:szCs w:val="22"/>
              </w:rPr>
              <w:t xml:space="preserve">An aero plane makes a complete half circle of 40m radius, towards left, when flying at 200 km/hr. The rotary engine and the propeller of the plane have a mass of 300 kg with a radius of gyration of 250 mm. The engine runs at 2000 </w:t>
            </w:r>
            <w:proofErr w:type="spellStart"/>
            <w:r w:rsidRPr="00582AE5">
              <w:rPr>
                <w:rStyle w:val="FontStyle13"/>
                <w:sz w:val="22"/>
                <w:szCs w:val="22"/>
              </w:rPr>
              <w:t>r.p.m</w:t>
            </w:r>
            <w:proofErr w:type="spellEnd"/>
            <w:r w:rsidRPr="00582AE5">
              <w:rPr>
                <w:rStyle w:val="FontStyle13"/>
                <w:sz w:val="22"/>
                <w:szCs w:val="22"/>
              </w:rPr>
              <w:t xml:space="preserve">. clockwise, when viewed from the rear. Determine the gyroscopic couple on the aircraft and its effect on the </w:t>
            </w:r>
            <w:proofErr w:type="spellStart"/>
            <w:r w:rsidRPr="00582AE5">
              <w:rPr>
                <w:rStyle w:val="FontStyle13"/>
                <w:sz w:val="22"/>
                <w:szCs w:val="22"/>
              </w:rPr>
              <w:t>aeroplane</w:t>
            </w:r>
            <w:proofErr w:type="spellEnd"/>
            <w:r w:rsidR="00A376D1" w:rsidRPr="00582AE5">
              <w:rPr>
                <w:rStyle w:val="FontStyle13"/>
                <w:sz w:val="22"/>
                <w:szCs w:val="22"/>
              </w:rPr>
              <w:t>.</w:t>
            </w:r>
          </w:p>
        </w:tc>
        <w:tc>
          <w:tcPr>
            <w:tcW w:w="709" w:type="dxa"/>
          </w:tcPr>
          <w:p w14:paraId="5132E8AD"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2915155B"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CO-2</w:t>
            </w:r>
          </w:p>
        </w:tc>
        <w:tc>
          <w:tcPr>
            <w:tcW w:w="761" w:type="dxa"/>
          </w:tcPr>
          <w:p w14:paraId="28E11C1A"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BL-3</w:t>
            </w:r>
          </w:p>
        </w:tc>
      </w:tr>
      <w:tr w:rsidR="006B3A4F" w:rsidRPr="00582AE5" w14:paraId="1F58FC3A" w14:textId="77777777" w:rsidTr="0016094A">
        <w:tc>
          <w:tcPr>
            <w:tcW w:w="10910" w:type="dxa"/>
            <w:gridSpan w:val="5"/>
          </w:tcPr>
          <w:p w14:paraId="17A7E716" w14:textId="77777777"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OR</w:t>
            </w:r>
          </w:p>
        </w:tc>
      </w:tr>
      <w:tr w:rsidR="006B3A4F" w:rsidRPr="00582AE5" w14:paraId="5165D83A" w14:textId="77777777" w:rsidTr="0016094A">
        <w:tc>
          <w:tcPr>
            <w:tcW w:w="562" w:type="dxa"/>
          </w:tcPr>
          <w:p w14:paraId="33D1109E"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2.</w:t>
            </w:r>
          </w:p>
        </w:tc>
        <w:tc>
          <w:tcPr>
            <w:tcW w:w="8080" w:type="dxa"/>
          </w:tcPr>
          <w:p w14:paraId="58A5D000" w14:textId="5F90984C" w:rsidR="006B3A4F" w:rsidRPr="00582AE5" w:rsidRDefault="005E4EF0" w:rsidP="00582AE5">
            <w:pPr>
              <w:spacing w:after="0" w:line="240" w:lineRule="auto"/>
              <w:jc w:val="both"/>
              <w:rPr>
                <w:rFonts w:ascii="Times New Roman" w:hAnsi="Times New Roman" w:cs="Times New Roman"/>
                <w:bCs/>
              </w:rPr>
            </w:pPr>
            <w:r w:rsidRPr="00582AE5">
              <w:rPr>
                <w:rFonts w:ascii="Times New Roman" w:hAnsi="Times New Roman" w:cs="Times New Roman"/>
                <w:bCs/>
              </w:rPr>
              <w:t xml:space="preserve">Derive </w:t>
            </w:r>
            <w:proofErr w:type="spellStart"/>
            <w:r w:rsidRPr="00582AE5">
              <w:rPr>
                <w:rFonts w:ascii="Times New Roman" w:hAnsi="Times New Roman" w:cs="Times New Roman"/>
                <w:bCs/>
              </w:rPr>
              <w:t>Freudentstein’s</w:t>
            </w:r>
            <w:proofErr w:type="spellEnd"/>
            <w:r w:rsidRPr="00582AE5">
              <w:rPr>
                <w:rFonts w:ascii="Times New Roman" w:hAnsi="Times New Roman" w:cs="Times New Roman"/>
                <w:bCs/>
              </w:rPr>
              <w:t xml:space="preserve"> equation with the help of four bar mechanism.</w:t>
            </w:r>
          </w:p>
        </w:tc>
        <w:tc>
          <w:tcPr>
            <w:tcW w:w="709" w:type="dxa"/>
          </w:tcPr>
          <w:p w14:paraId="6C296531"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0B1BF6CD"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CO-2</w:t>
            </w:r>
          </w:p>
        </w:tc>
        <w:tc>
          <w:tcPr>
            <w:tcW w:w="761" w:type="dxa"/>
          </w:tcPr>
          <w:p w14:paraId="4AD7BC76" w14:textId="41E0F31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w:t>
            </w:r>
            <w:r w:rsidR="005E4EF0" w:rsidRPr="00582AE5">
              <w:rPr>
                <w:rFonts w:ascii="Times New Roman" w:hAnsi="Times New Roman" w:cs="Times New Roman"/>
              </w:rPr>
              <w:t>2</w:t>
            </w:r>
          </w:p>
        </w:tc>
      </w:tr>
      <w:tr w:rsidR="006B3A4F" w:rsidRPr="00582AE5" w14:paraId="618972C1" w14:textId="77777777" w:rsidTr="0016094A">
        <w:tc>
          <w:tcPr>
            <w:tcW w:w="10910" w:type="dxa"/>
            <w:gridSpan w:val="5"/>
          </w:tcPr>
          <w:p w14:paraId="5C4F5AEE" w14:textId="77777777" w:rsidR="00D80477" w:rsidRPr="00582AE5" w:rsidRDefault="00D80477" w:rsidP="00582AE5">
            <w:pPr>
              <w:spacing w:after="0" w:line="240" w:lineRule="auto"/>
              <w:jc w:val="center"/>
              <w:rPr>
                <w:rFonts w:ascii="Times New Roman" w:hAnsi="Times New Roman" w:cs="Times New Roman"/>
                <w:b/>
                <w:bCs/>
              </w:rPr>
            </w:pPr>
          </w:p>
          <w:p w14:paraId="134F3AA4" w14:textId="152234C6"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UNIT-II</w:t>
            </w:r>
          </w:p>
        </w:tc>
      </w:tr>
      <w:tr w:rsidR="006B3A4F" w:rsidRPr="00582AE5" w14:paraId="13B07E2F" w14:textId="77777777" w:rsidTr="0016094A">
        <w:tc>
          <w:tcPr>
            <w:tcW w:w="562" w:type="dxa"/>
          </w:tcPr>
          <w:p w14:paraId="71043365"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3.</w:t>
            </w:r>
          </w:p>
        </w:tc>
        <w:tc>
          <w:tcPr>
            <w:tcW w:w="8080" w:type="dxa"/>
          </w:tcPr>
          <w:p w14:paraId="05385E6D" w14:textId="14EFE16E" w:rsidR="006B3A4F" w:rsidRPr="00582AE5" w:rsidRDefault="00EE1829" w:rsidP="00582AE5">
            <w:pPr>
              <w:autoSpaceDE w:val="0"/>
              <w:autoSpaceDN w:val="0"/>
              <w:adjustRightInd w:val="0"/>
              <w:spacing w:after="0" w:line="240" w:lineRule="auto"/>
              <w:jc w:val="both"/>
              <w:rPr>
                <w:rFonts w:ascii="Times New Roman" w:hAnsi="Times New Roman" w:cs="Times New Roman"/>
                <w:color w:val="231F20"/>
              </w:rPr>
            </w:pPr>
            <w:r w:rsidRPr="00582AE5">
              <w:rPr>
                <w:rFonts w:ascii="Times New Roman" w:hAnsi="Times New Roman" w:cs="Times New Roman"/>
                <w:color w:val="231F20"/>
              </w:rPr>
              <w:t xml:space="preserve">The turning moment diagram for a petrol engine is drawn to the following </w:t>
            </w:r>
            <w:proofErr w:type="gramStart"/>
            <w:r w:rsidRPr="00582AE5">
              <w:rPr>
                <w:rFonts w:ascii="Times New Roman" w:hAnsi="Times New Roman" w:cs="Times New Roman"/>
                <w:color w:val="231F20"/>
              </w:rPr>
              <w:t>scales :</w:t>
            </w:r>
            <w:proofErr w:type="gramEnd"/>
            <w:r w:rsidRPr="00582AE5">
              <w:rPr>
                <w:rFonts w:ascii="Times New Roman" w:hAnsi="Times New Roman" w:cs="Times New Roman"/>
                <w:color w:val="231F20"/>
              </w:rPr>
              <w:t xml:space="preserve"> Turning moment, 1 mm = 5 N-m ; crank angle, 1 mm = 1°. The turning moment diagram repeats itself at every half revolution of the engine and the areas above and below the mean turning moment line taken in order are 295, 685, 40, 340, 960, 270 mm</w:t>
            </w:r>
            <w:r w:rsidRPr="00175940">
              <w:rPr>
                <w:rFonts w:ascii="Times New Roman" w:hAnsi="Times New Roman" w:cs="Times New Roman"/>
                <w:color w:val="231F20"/>
                <w:vertAlign w:val="superscript"/>
              </w:rPr>
              <w:t>2</w:t>
            </w:r>
            <w:r w:rsidRPr="00582AE5">
              <w:rPr>
                <w:rFonts w:ascii="Times New Roman" w:hAnsi="Times New Roman" w:cs="Times New Roman"/>
                <w:color w:val="231F20"/>
              </w:rPr>
              <w:t xml:space="preserve">. The rotating parts are equivalent to a mass of 36 kg at a radius of gyration of 150 mm. Determine the coefficient of fluctuation of speed when the engine runs at 1800 </w:t>
            </w:r>
            <w:proofErr w:type="spellStart"/>
            <w:r w:rsidRPr="00582AE5">
              <w:rPr>
                <w:rFonts w:ascii="Times New Roman" w:hAnsi="Times New Roman" w:cs="Times New Roman"/>
                <w:color w:val="231F20"/>
              </w:rPr>
              <w:t>r.p.m</w:t>
            </w:r>
            <w:proofErr w:type="spellEnd"/>
            <w:r w:rsidRPr="00582AE5">
              <w:rPr>
                <w:rFonts w:ascii="Times New Roman" w:hAnsi="Times New Roman" w:cs="Times New Roman"/>
                <w:color w:val="231F20"/>
              </w:rPr>
              <w:t>.</w:t>
            </w:r>
          </w:p>
        </w:tc>
        <w:tc>
          <w:tcPr>
            <w:tcW w:w="709" w:type="dxa"/>
          </w:tcPr>
          <w:p w14:paraId="5E8B34B1"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1D7153E1"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CO-1</w:t>
            </w:r>
          </w:p>
        </w:tc>
        <w:tc>
          <w:tcPr>
            <w:tcW w:w="761" w:type="dxa"/>
          </w:tcPr>
          <w:p w14:paraId="1FAB8F98"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BL-3</w:t>
            </w:r>
          </w:p>
        </w:tc>
      </w:tr>
      <w:tr w:rsidR="006B3A4F" w:rsidRPr="00582AE5" w14:paraId="22A81794" w14:textId="77777777" w:rsidTr="0016094A">
        <w:tc>
          <w:tcPr>
            <w:tcW w:w="10910" w:type="dxa"/>
            <w:gridSpan w:val="5"/>
          </w:tcPr>
          <w:p w14:paraId="74E57AE2" w14:textId="77777777"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OR</w:t>
            </w:r>
          </w:p>
        </w:tc>
      </w:tr>
      <w:tr w:rsidR="006B3A4F" w:rsidRPr="00582AE5" w14:paraId="15ABAFCD" w14:textId="77777777" w:rsidTr="0016094A">
        <w:tc>
          <w:tcPr>
            <w:tcW w:w="562" w:type="dxa"/>
          </w:tcPr>
          <w:p w14:paraId="259D5CC3"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4.</w:t>
            </w:r>
          </w:p>
        </w:tc>
        <w:tc>
          <w:tcPr>
            <w:tcW w:w="8080" w:type="dxa"/>
          </w:tcPr>
          <w:p w14:paraId="20FC7012" w14:textId="77777777" w:rsidR="006B3A4F" w:rsidRPr="00582AE5" w:rsidRDefault="006B3A4F" w:rsidP="00582AE5">
            <w:pPr>
              <w:spacing w:after="0" w:line="240" w:lineRule="auto"/>
              <w:jc w:val="both"/>
              <w:rPr>
                <w:rFonts w:ascii="Times New Roman" w:hAnsi="Times New Roman" w:cs="Times New Roman"/>
              </w:rPr>
            </w:pPr>
            <w:r w:rsidRPr="00582AE5">
              <w:rPr>
                <w:rStyle w:val="FontStyle13"/>
                <w:sz w:val="22"/>
                <w:szCs w:val="22"/>
              </w:rPr>
              <w:t>Draw the controlling force diagram for a Hartnell governor and discuss about stable, unstable and isochronous governor.</w:t>
            </w:r>
          </w:p>
        </w:tc>
        <w:tc>
          <w:tcPr>
            <w:tcW w:w="709" w:type="dxa"/>
          </w:tcPr>
          <w:p w14:paraId="0F64241B"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0FC9D0D1"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CO-1</w:t>
            </w:r>
          </w:p>
        </w:tc>
        <w:tc>
          <w:tcPr>
            <w:tcW w:w="761" w:type="dxa"/>
          </w:tcPr>
          <w:p w14:paraId="4C5C8D75"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BL-2</w:t>
            </w:r>
          </w:p>
        </w:tc>
      </w:tr>
      <w:tr w:rsidR="006B3A4F" w:rsidRPr="00582AE5" w14:paraId="04469509" w14:textId="77777777" w:rsidTr="0016094A">
        <w:tc>
          <w:tcPr>
            <w:tcW w:w="10910" w:type="dxa"/>
            <w:gridSpan w:val="5"/>
          </w:tcPr>
          <w:p w14:paraId="4DF327B1" w14:textId="77777777"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UNIT-III</w:t>
            </w:r>
          </w:p>
        </w:tc>
      </w:tr>
      <w:tr w:rsidR="006B3A4F" w:rsidRPr="00582AE5" w14:paraId="582AF326" w14:textId="77777777" w:rsidTr="0016094A">
        <w:tc>
          <w:tcPr>
            <w:tcW w:w="562" w:type="dxa"/>
          </w:tcPr>
          <w:p w14:paraId="22D024AE"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5.</w:t>
            </w:r>
          </w:p>
        </w:tc>
        <w:tc>
          <w:tcPr>
            <w:tcW w:w="8080" w:type="dxa"/>
          </w:tcPr>
          <w:p w14:paraId="261BF9B5" w14:textId="77777777" w:rsidR="006B3A4F" w:rsidRPr="00582AE5" w:rsidRDefault="006B3A4F" w:rsidP="00582AE5">
            <w:pPr>
              <w:tabs>
                <w:tab w:val="left" w:pos="360"/>
              </w:tabs>
              <w:spacing w:after="0" w:line="240" w:lineRule="auto"/>
              <w:jc w:val="both"/>
              <w:rPr>
                <w:rFonts w:ascii="Times New Roman" w:hAnsi="Times New Roman" w:cs="Times New Roman"/>
              </w:rPr>
            </w:pPr>
            <w:r w:rsidRPr="00582AE5">
              <w:rPr>
                <w:rFonts w:ascii="Times New Roman" w:hAnsi="Times New Roman" w:cs="Times New Roman"/>
              </w:rPr>
              <w:t xml:space="preserve">Determine the maximum, minimum and average pressure in plate clutch When the axial force is 4 </w:t>
            </w:r>
            <w:proofErr w:type="spellStart"/>
            <w:r w:rsidRPr="00582AE5">
              <w:rPr>
                <w:rFonts w:ascii="Times New Roman" w:hAnsi="Times New Roman" w:cs="Times New Roman"/>
              </w:rPr>
              <w:t>kN.</w:t>
            </w:r>
            <w:proofErr w:type="spellEnd"/>
            <w:r w:rsidRPr="00582AE5">
              <w:rPr>
                <w:rFonts w:ascii="Times New Roman" w:hAnsi="Times New Roman" w:cs="Times New Roman"/>
              </w:rPr>
              <w:t xml:space="preserve"> The inside radius of the contact surface is 50 mm and the outside radius is 100 mm. Assume uniform wear.</w:t>
            </w:r>
          </w:p>
        </w:tc>
        <w:tc>
          <w:tcPr>
            <w:tcW w:w="709" w:type="dxa"/>
          </w:tcPr>
          <w:p w14:paraId="1A476E12"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41566FCC"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CO-2</w:t>
            </w:r>
          </w:p>
        </w:tc>
        <w:tc>
          <w:tcPr>
            <w:tcW w:w="761" w:type="dxa"/>
          </w:tcPr>
          <w:p w14:paraId="2C0BB4FC"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BL-2</w:t>
            </w:r>
          </w:p>
        </w:tc>
      </w:tr>
      <w:tr w:rsidR="006B3A4F" w:rsidRPr="00582AE5" w14:paraId="6F392360" w14:textId="77777777" w:rsidTr="0016094A">
        <w:tc>
          <w:tcPr>
            <w:tcW w:w="10910" w:type="dxa"/>
            <w:gridSpan w:val="5"/>
          </w:tcPr>
          <w:p w14:paraId="02BEDD36" w14:textId="77777777"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OR</w:t>
            </w:r>
          </w:p>
        </w:tc>
      </w:tr>
      <w:tr w:rsidR="006B3A4F" w:rsidRPr="00582AE5" w14:paraId="35A138C1" w14:textId="77777777" w:rsidTr="0016094A">
        <w:trPr>
          <w:trHeight w:val="702"/>
        </w:trPr>
        <w:tc>
          <w:tcPr>
            <w:tcW w:w="562" w:type="dxa"/>
          </w:tcPr>
          <w:p w14:paraId="7E0F1402"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6.</w:t>
            </w:r>
          </w:p>
        </w:tc>
        <w:tc>
          <w:tcPr>
            <w:tcW w:w="8080" w:type="dxa"/>
          </w:tcPr>
          <w:p w14:paraId="166F0329" w14:textId="77777777" w:rsidR="006B3A4F" w:rsidRPr="00582AE5" w:rsidRDefault="00EE1829" w:rsidP="00582AE5">
            <w:pPr>
              <w:autoSpaceDE w:val="0"/>
              <w:autoSpaceDN w:val="0"/>
              <w:adjustRightInd w:val="0"/>
              <w:spacing w:after="0" w:line="240" w:lineRule="auto"/>
              <w:jc w:val="both"/>
              <w:rPr>
                <w:rFonts w:ascii="Times New Roman" w:hAnsi="Times New Roman" w:cs="Times New Roman"/>
                <w:color w:val="231F20"/>
              </w:rPr>
            </w:pPr>
            <w:r w:rsidRPr="00582AE5">
              <w:rPr>
                <w:rFonts w:ascii="Times New Roman" w:hAnsi="Times New Roman" w:cs="Times New Roman"/>
                <w:color w:val="231F20"/>
              </w:rPr>
              <w:t>A single block brake is shown in figure. The diameter of the drum is 250 mm and the angle of contact is 90°. If the operating force of 700 N is applied at the end of a lever and the coefficient of friction between the drum and the lining is 0.35, determine the torque that may be transmitted by the block brake.</w:t>
            </w:r>
          </w:p>
          <w:p w14:paraId="28E943C3" w14:textId="3BD8EBD9" w:rsidR="00582AE5" w:rsidRPr="00582AE5" w:rsidRDefault="00582AE5" w:rsidP="00582AE5">
            <w:pPr>
              <w:autoSpaceDE w:val="0"/>
              <w:autoSpaceDN w:val="0"/>
              <w:adjustRightInd w:val="0"/>
              <w:spacing w:after="0" w:line="240" w:lineRule="auto"/>
              <w:jc w:val="center"/>
              <w:rPr>
                <w:rFonts w:ascii="Times New Roman" w:hAnsi="Times New Roman" w:cs="Times New Roman"/>
                <w:color w:val="231F20"/>
              </w:rPr>
            </w:pPr>
            <w:r w:rsidRPr="00582AE5">
              <w:rPr>
                <w:rFonts w:ascii="Times New Roman" w:hAnsi="Times New Roman" w:cs="Times New Roman"/>
                <w:noProof/>
              </w:rPr>
              <w:drawing>
                <wp:inline distT="0" distB="0" distL="0" distR="0" wp14:anchorId="0BDCC744" wp14:editId="057DDC60">
                  <wp:extent cx="1556657" cy="1332115"/>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2090" t="24649" r="26368" b="57790"/>
                          <a:stretch/>
                        </pic:blipFill>
                        <pic:spPr bwMode="auto">
                          <a:xfrm>
                            <a:off x="0" y="0"/>
                            <a:ext cx="1571058" cy="1344439"/>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17D9687C"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0A8A0BF5"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CO-2</w:t>
            </w:r>
          </w:p>
        </w:tc>
        <w:tc>
          <w:tcPr>
            <w:tcW w:w="761" w:type="dxa"/>
          </w:tcPr>
          <w:p w14:paraId="6CF95E3D"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BL-3</w:t>
            </w:r>
          </w:p>
        </w:tc>
      </w:tr>
      <w:tr w:rsidR="006B3A4F" w:rsidRPr="00582AE5" w14:paraId="171E6497" w14:textId="77777777" w:rsidTr="0016094A">
        <w:tc>
          <w:tcPr>
            <w:tcW w:w="10910" w:type="dxa"/>
            <w:gridSpan w:val="5"/>
          </w:tcPr>
          <w:p w14:paraId="347B75CA" w14:textId="77777777" w:rsidR="00582AE5" w:rsidRDefault="00582AE5" w:rsidP="00582AE5">
            <w:pPr>
              <w:spacing w:after="0" w:line="240" w:lineRule="auto"/>
              <w:jc w:val="center"/>
              <w:rPr>
                <w:rFonts w:ascii="Times New Roman" w:hAnsi="Times New Roman" w:cs="Times New Roman"/>
                <w:b/>
                <w:bCs/>
              </w:rPr>
            </w:pPr>
          </w:p>
          <w:p w14:paraId="050B21DA" w14:textId="58A1064C"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lastRenderedPageBreak/>
              <w:t>UNIT-IV</w:t>
            </w:r>
          </w:p>
        </w:tc>
      </w:tr>
      <w:tr w:rsidR="006B3A4F" w:rsidRPr="00582AE5" w14:paraId="7F470E6B" w14:textId="77777777" w:rsidTr="0016094A">
        <w:tc>
          <w:tcPr>
            <w:tcW w:w="562" w:type="dxa"/>
          </w:tcPr>
          <w:p w14:paraId="0405B7C5"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lastRenderedPageBreak/>
              <w:t>7.</w:t>
            </w:r>
          </w:p>
        </w:tc>
        <w:tc>
          <w:tcPr>
            <w:tcW w:w="8080" w:type="dxa"/>
          </w:tcPr>
          <w:p w14:paraId="6A67BBE8" w14:textId="77777777" w:rsidR="006B3A4F" w:rsidRPr="00582AE5" w:rsidRDefault="006B3A4F" w:rsidP="00582AE5">
            <w:pPr>
              <w:spacing w:after="0" w:line="240" w:lineRule="auto"/>
              <w:rPr>
                <w:rFonts w:ascii="Times New Roman" w:hAnsi="Times New Roman" w:cs="Times New Roman"/>
              </w:rPr>
            </w:pPr>
            <w:r w:rsidRPr="00582AE5">
              <w:rPr>
                <w:rFonts w:ascii="Times New Roman" w:eastAsia="Calibri" w:hAnsi="Times New Roman" w:cs="Times New Roman"/>
                <w:iCs/>
              </w:rPr>
              <w:t>Explain clearly the terms ‘static balancing’ and ‘dynamic balancing’. State the necessary conditions to achieve them.</w:t>
            </w:r>
          </w:p>
        </w:tc>
        <w:tc>
          <w:tcPr>
            <w:tcW w:w="709" w:type="dxa"/>
          </w:tcPr>
          <w:p w14:paraId="28A0AE17"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37437708"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CO-3</w:t>
            </w:r>
          </w:p>
        </w:tc>
        <w:tc>
          <w:tcPr>
            <w:tcW w:w="761" w:type="dxa"/>
          </w:tcPr>
          <w:p w14:paraId="323A3D1B"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BL-2</w:t>
            </w:r>
          </w:p>
        </w:tc>
      </w:tr>
      <w:tr w:rsidR="006B3A4F" w:rsidRPr="00582AE5" w14:paraId="26F2241B" w14:textId="77777777" w:rsidTr="0016094A">
        <w:tc>
          <w:tcPr>
            <w:tcW w:w="10910" w:type="dxa"/>
            <w:gridSpan w:val="5"/>
          </w:tcPr>
          <w:p w14:paraId="1B765D9E" w14:textId="487C038D"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OR</w:t>
            </w:r>
          </w:p>
        </w:tc>
      </w:tr>
      <w:tr w:rsidR="006B3A4F" w:rsidRPr="00582AE5" w14:paraId="0302B9B5" w14:textId="77777777" w:rsidTr="0016094A">
        <w:tc>
          <w:tcPr>
            <w:tcW w:w="562" w:type="dxa"/>
          </w:tcPr>
          <w:p w14:paraId="325FF202"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8.</w:t>
            </w:r>
          </w:p>
        </w:tc>
        <w:tc>
          <w:tcPr>
            <w:tcW w:w="8080" w:type="dxa"/>
          </w:tcPr>
          <w:p w14:paraId="4F4AED5D" w14:textId="261FC123" w:rsidR="006B3A4F" w:rsidRPr="00582AE5" w:rsidRDefault="005E4EF0" w:rsidP="00582AE5">
            <w:pPr>
              <w:spacing w:after="0" w:line="240" w:lineRule="auto"/>
              <w:jc w:val="both"/>
              <w:rPr>
                <w:rFonts w:ascii="Times New Roman" w:hAnsi="Times New Roman" w:cs="Times New Roman"/>
              </w:rPr>
            </w:pPr>
            <w:r w:rsidRPr="00582AE5">
              <w:rPr>
                <w:rStyle w:val="FontStyle13"/>
                <w:sz w:val="22"/>
                <w:szCs w:val="22"/>
              </w:rPr>
              <w:t>Four masses A, B, C and D are attached to a shaft and revolve in the same plane. The masses are 5 kg, 4 kg, 8 kg and 6 kg respectively and their radii of rotations are 30 mm, 40 mm, 50 mm and 25 mm.  The angular position of the masses B, C and D are 60°, 150° and 240° from the mass A. Find the magnitude and position of the balancing mass at a radius of 100 mm.</w:t>
            </w:r>
          </w:p>
        </w:tc>
        <w:tc>
          <w:tcPr>
            <w:tcW w:w="709" w:type="dxa"/>
          </w:tcPr>
          <w:p w14:paraId="0880D72A"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51CB1995"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CO-3</w:t>
            </w:r>
          </w:p>
        </w:tc>
        <w:tc>
          <w:tcPr>
            <w:tcW w:w="761" w:type="dxa"/>
          </w:tcPr>
          <w:p w14:paraId="77A15339"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BL-4</w:t>
            </w:r>
          </w:p>
        </w:tc>
      </w:tr>
      <w:tr w:rsidR="006B3A4F" w:rsidRPr="00582AE5" w14:paraId="657CC7C8" w14:textId="77777777" w:rsidTr="0016094A">
        <w:tc>
          <w:tcPr>
            <w:tcW w:w="10910" w:type="dxa"/>
            <w:gridSpan w:val="5"/>
          </w:tcPr>
          <w:p w14:paraId="6CD293CB" w14:textId="4C69E16C" w:rsidR="006B3A4F" w:rsidRPr="00582AE5" w:rsidRDefault="006B3A4F" w:rsidP="00582AE5">
            <w:pPr>
              <w:spacing w:after="0" w:line="240" w:lineRule="auto"/>
              <w:jc w:val="center"/>
              <w:rPr>
                <w:rFonts w:ascii="Times New Roman" w:hAnsi="Times New Roman" w:cs="Times New Roman"/>
                <w:b/>
                <w:bCs/>
              </w:rPr>
            </w:pPr>
            <w:r w:rsidRPr="00582AE5">
              <w:rPr>
                <w:rFonts w:ascii="Times New Roman" w:hAnsi="Times New Roman" w:cs="Times New Roman"/>
                <w:b/>
                <w:bCs/>
              </w:rPr>
              <w:t>UNIT-V</w:t>
            </w:r>
          </w:p>
        </w:tc>
      </w:tr>
      <w:tr w:rsidR="006B3A4F" w:rsidRPr="00582AE5" w14:paraId="6A14E1B6" w14:textId="77777777" w:rsidTr="0016094A">
        <w:trPr>
          <w:trHeight w:val="593"/>
        </w:trPr>
        <w:tc>
          <w:tcPr>
            <w:tcW w:w="562" w:type="dxa"/>
          </w:tcPr>
          <w:p w14:paraId="7F09395D"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rPr>
              <w:t>9.</w:t>
            </w:r>
          </w:p>
        </w:tc>
        <w:tc>
          <w:tcPr>
            <w:tcW w:w="8080" w:type="dxa"/>
          </w:tcPr>
          <w:p w14:paraId="09D65812" w14:textId="14F9D80F" w:rsidR="006B3A4F" w:rsidRPr="00582AE5" w:rsidRDefault="006B3A4F" w:rsidP="00582AE5">
            <w:pPr>
              <w:spacing w:after="0" w:line="240" w:lineRule="auto"/>
              <w:jc w:val="both"/>
              <w:rPr>
                <w:rFonts w:ascii="Times New Roman" w:hAnsi="Times New Roman" w:cs="Times New Roman"/>
                <w:b/>
              </w:rPr>
            </w:pPr>
            <w:r w:rsidRPr="00582AE5">
              <w:rPr>
                <w:rStyle w:val="FontStyle13"/>
                <w:sz w:val="22"/>
                <w:szCs w:val="22"/>
              </w:rPr>
              <w:t>Calculate the whirling speed of a shaft 50 mm diameter and 0.5 m long carrying a mass of 1 kg at its mid-point. The density of the shaft material is 1Kg/m</w:t>
            </w:r>
            <w:r w:rsidRPr="00582AE5">
              <w:rPr>
                <w:rStyle w:val="FontStyle13"/>
                <w:sz w:val="22"/>
                <w:szCs w:val="22"/>
                <w:vertAlign w:val="superscript"/>
              </w:rPr>
              <w:t>3</w:t>
            </w:r>
            <w:r w:rsidRPr="00582AE5">
              <w:rPr>
                <w:rStyle w:val="FontStyle13"/>
                <w:sz w:val="22"/>
                <w:szCs w:val="22"/>
              </w:rPr>
              <w:t xml:space="preserve"> and Young’s modulus is 200 </w:t>
            </w:r>
            <w:proofErr w:type="spellStart"/>
            <w:r w:rsidRPr="00582AE5">
              <w:rPr>
                <w:rStyle w:val="FontStyle13"/>
                <w:sz w:val="22"/>
                <w:szCs w:val="22"/>
              </w:rPr>
              <w:t>GPa</w:t>
            </w:r>
            <w:proofErr w:type="spellEnd"/>
            <w:r w:rsidRPr="00582AE5">
              <w:rPr>
                <w:rStyle w:val="FontStyle13"/>
                <w:sz w:val="22"/>
                <w:szCs w:val="22"/>
              </w:rPr>
              <w:t>. Assume the shaft to be freely supported.</w:t>
            </w:r>
          </w:p>
        </w:tc>
        <w:tc>
          <w:tcPr>
            <w:tcW w:w="709" w:type="dxa"/>
          </w:tcPr>
          <w:p w14:paraId="7EFD523F"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10M</w:t>
            </w:r>
          </w:p>
        </w:tc>
        <w:tc>
          <w:tcPr>
            <w:tcW w:w="798" w:type="dxa"/>
          </w:tcPr>
          <w:p w14:paraId="5749456E"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CO-4</w:t>
            </w:r>
          </w:p>
        </w:tc>
        <w:tc>
          <w:tcPr>
            <w:tcW w:w="761" w:type="dxa"/>
          </w:tcPr>
          <w:p w14:paraId="30F96142" w14:textId="77777777" w:rsidR="006B3A4F" w:rsidRPr="00582AE5"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BL-4</w:t>
            </w:r>
          </w:p>
        </w:tc>
      </w:tr>
      <w:tr w:rsidR="006B3A4F" w:rsidRPr="00582AE5" w14:paraId="0644369A" w14:textId="77777777" w:rsidTr="0016094A">
        <w:trPr>
          <w:trHeight w:val="593"/>
        </w:trPr>
        <w:tc>
          <w:tcPr>
            <w:tcW w:w="10910" w:type="dxa"/>
            <w:gridSpan w:val="5"/>
          </w:tcPr>
          <w:p w14:paraId="3E2400EC" w14:textId="77777777" w:rsidR="006B3A4F" w:rsidRPr="00582AE5" w:rsidRDefault="006B3A4F" w:rsidP="00582AE5">
            <w:pPr>
              <w:spacing w:after="0" w:line="240" w:lineRule="auto"/>
              <w:jc w:val="center"/>
              <w:rPr>
                <w:rFonts w:ascii="Times New Roman" w:hAnsi="Times New Roman" w:cs="Times New Roman"/>
              </w:rPr>
            </w:pPr>
            <w:r w:rsidRPr="00582AE5">
              <w:rPr>
                <w:rFonts w:ascii="Times New Roman" w:hAnsi="Times New Roman" w:cs="Times New Roman"/>
                <w:b/>
                <w:bCs/>
              </w:rPr>
              <w:t>OR</w:t>
            </w:r>
          </w:p>
        </w:tc>
      </w:tr>
      <w:tr w:rsidR="006B3A4F" w:rsidRPr="00582AE5" w14:paraId="431B5AC9" w14:textId="77777777" w:rsidTr="0016094A">
        <w:trPr>
          <w:trHeight w:val="593"/>
        </w:trPr>
        <w:tc>
          <w:tcPr>
            <w:tcW w:w="562" w:type="dxa"/>
          </w:tcPr>
          <w:p w14:paraId="01EF75C2" w14:textId="5DC6AC97" w:rsidR="006B3A4F" w:rsidRPr="00582AE5" w:rsidRDefault="00F921C5" w:rsidP="00582AE5">
            <w:pPr>
              <w:spacing w:after="0" w:line="240" w:lineRule="auto"/>
              <w:jc w:val="center"/>
              <w:rPr>
                <w:rFonts w:ascii="Times New Roman" w:hAnsi="Times New Roman" w:cs="Times New Roman"/>
              </w:rPr>
            </w:pPr>
            <w:r w:rsidRPr="00582AE5">
              <w:rPr>
                <w:rFonts w:ascii="Times New Roman" w:hAnsi="Times New Roman" w:cs="Times New Roman"/>
              </w:rPr>
              <w:t>10.</w:t>
            </w:r>
          </w:p>
        </w:tc>
        <w:tc>
          <w:tcPr>
            <w:tcW w:w="8080" w:type="dxa"/>
          </w:tcPr>
          <w:p w14:paraId="5A8555B6" w14:textId="1A249F45" w:rsidR="006B3A4F" w:rsidRPr="00582AE5" w:rsidRDefault="00F921C5" w:rsidP="00582AE5">
            <w:pPr>
              <w:spacing w:after="0" w:line="240" w:lineRule="auto"/>
              <w:jc w:val="both"/>
              <w:rPr>
                <w:rStyle w:val="FontStyle13"/>
                <w:b/>
                <w:sz w:val="22"/>
                <w:szCs w:val="22"/>
              </w:rPr>
            </w:pPr>
            <w:r w:rsidRPr="00582AE5">
              <w:rPr>
                <w:rStyle w:val="FontStyle13"/>
                <w:sz w:val="22"/>
                <w:szCs w:val="22"/>
              </w:rPr>
              <w:t xml:space="preserve">a) </w:t>
            </w:r>
            <w:r w:rsidR="006B3A4F" w:rsidRPr="00582AE5">
              <w:rPr>
                <w:rStyle w:val="FontStyle13"/>
                <w:sz w:val="22"/>
                <w:szCs w:val="22"/>
              </w:rPr>
              <w:t>Find the natural frequency of a block of mass 50 kg placed at the mid-span of a simply supported beam of length 5m. Moment of inertia and Young’s modulus of the beam are 250 mm</w:t>
            </w:r>
            <w:r w:rsidR="006B3A4F" w:rsidRPr="00582AE5">
              <w:rPr>
                <w:rStyle w:val="FontStyle13"/>
                <w:sz w:val="22"/>
                <w:szCs w:val="22"/>
                <w:vertAlign w:val="superscript"/>
              </w:rPr>
              <w:t>4</w:t>
            </w:r>
            <w:r w:rsidR="006B3A4F" w:rsidRPr="00582AE5">
              <w:rPr>
                <w:rStyle w:val="FontStyle13"/>
                <w:sz w:val="22"/>
                <w:szCs w:val="22"/>
              </w:rPr>
              <w:t xml:space="preserve"> and 2.1×10</w:t>
            </w:r>
            <w:r w:rsidR="006B3A4F" w:rsidRPr="00582AE5">
              <w:rPr>
                <w:rStyle w:val="FontStyle13"/>
                <w:sz w:val="22"/>
                <w:szCs w:val="22"/>
                <w:vertAlign w:val="superscript"/>
              </w:rPr>
              <w:t>5</w:t>
            </w:r>
            <w:r w:rsidR="006B3A4F" w:rsidRPr="00582AE5">
              <w:rPr>
                <w:rStyle w:val="FontStyle13"/>
                <w:sz w:val="22"/>
                <w:szCs w:val="22"/>
              </w:rPr>
              <w:t xml:space="preserve"> N/mm</w:t>
            </w:r>
            <w:r w:rsidR="006B3A4F" w:rsidRPr="00582AE5">
              <w:rPr>
                <w:rStyle w:val="FontStyle13"/>
                <w:sz w:val="22"/>
                <w:szCs w:val="22"/>
                <w:vertAlign w:val="superscript"/>
              </w:rPr>
              <w:t>2</w:t>
            </w:r>
            <w:r w:rsidR="006B3A4F" w:rsidRPr="00582AE5">
              <w:rPr>
                <w:rStyle w:val="FontStyle13"/>
                <w:sz w:val="22"/>
                <w:szCs w:val="22"/>
              </w:rPr>
              <w:t xml:space="preserve">, respectively. </w:t>
            </w:r>
          </w:p>
          <w:p w14:paraId="483616D6" w14:textId="77777777" w:rsidR="006B3A4F" w:rsidRPr="00582AE5" w:rsidRDefault="006B3A4F" w:rsidP="00582AE5">
            <w:pPr>
              <w:spacing w:after="0" w:line="240" w:lineRule="auto"/>
              <w:jc w:val="both"/>
              <w:rPr>
                <w:rStyle w:val="FontStyle13"/>
                <w:sz w:val="22"/>
                <w:szCs w:val="22"/>
              </w:rPr>
            </w:pPr>
            <w:r w:rsidRPr="00582AE5">
              <w:rPr>
                <w:rStyle w:val="FontStyle13"/>
                <w:sz w:val="22"/>
                <w:szCs w:val="22"/>
              </w:rPr>
              <w:t>b) A vibrating system is defined by the parameters as given below:</w:t>
            </w:r>
          </w:p>
          <w:p w14:paraId="5E16F9EA" w14:textId="5D245EEB" w:rsidR="006B3A4F" w:rsidRPr="00582AE5" w:rsidRDefault="006B3A4F" w:rsidP="00582AE5">
            <w:pPr>
              <w:spacing w:after="0" w:line="240" w:lineRule="auto"/>
              <w:jc w:val="both"/>
              <w:rPr>
                <w:rStyle w:val="FontStyle13"/>
                <w:sz w:val="22"/>
                <w:szCs w:val="22"/>
              </w:rPr>
            </w:pPr>
            <w:r w:rsidRPr="00582AE5">
              <w:rPr>
                <w:rStyle w:val="FontStyle13"/>
                <w:sz w:val="22"/>
                <w:szCs w:val="22"/>
              </w:rPr>
              <w:t xml:space="preserve">mass, m=10 kg, spring stiffness, k=100 </w:t>
            </w:r>
            <w:proofErr w:type="spellStart"/>
            <w:r w:rsidRPr="00582AE5">
              <w:rPr>
                <w:rStyle w:val="FontStyle13"/>
                <w:sz w:val="22"/>
                <w:szCs w:val="22"/>
              </w:rPr>
              <w:t>kN</w:t>
            </w:r>
            <w:proofErr w:type="spellEnd"/>
            <w:r w:rsidRPr="00582AE5">
              <w:rPr>
                <w:rStyle w:val="FontStyle13"/>
                <w:sz w:val="22"/>
                <w:szCs w:val="22"/>
              </w:rPr>
              <w:t>/m, damping coefficient, C=5</w:t>
            </w:r>
            <w:r w:rsidR="00175940">
              <w:rPr>
                <w:rStyle w:val="FontStyle13"/>
                <w:sz w:val="22"/>
                <w:szCs w:val="22"/>
              </w:rPr>
              <w:t xml:space="preserve">0 </w:t>
            </w:r>
            <w:r w:rsidRPr="00582AE5">
              <w:rPr>
                <w:rStyle w:val="FontStyle13"/>
                <w:sz w:val="22"/>
                <w:szCs w:val="22"/>
              </w:rPr>
              <w:t>N</w:t>
            </w:r>
            <w:r w:rsidR="00175940">
              <w:rPr>
                <w:rStyle w:val="FontStyle13"/>
                <w:sz w:val="22"/>
                <w:szCs w:val="22"/>
              </w:rPr>
              <w:t>/</w:t>
            </w:r>
            <w:r w:rsidRPr="00582AE5">
              <w:rPr>
                <w:rStyle w:val="FontStyle13"/>
                <w:sz w:val="22"/>
                <w:szCs w:val="22"/>
              </w:rPr>
              <w:t>m</w:t>
            </w:r>
            <w:r w:rsidR="00175940">
              <w:rPr>
                <w:rStyle w:val="FontStyle13"/>
                <w:sz w:val="22"/>
                <w:szCs w:val="22"/>
              </w:rPr>
              <w:t>/</w:t>
            </w:r>
            <w:r w:rsidR="00175940">
              <w:rPr>
                <w:rStyle w:val="FontStyle13"/>
              </w:rPr>
              <w:t>s</w:t>
            </w:r>
            <w:r w:rsidRPr="00582AE5">
              <w:rPr>
                <w:rStyle w:val="FontStyle13"/>
                <w:sz w:val="22"/>
                <w:szCs w:val="22"/>
              </w:rPr>
              <w:t xml:space="preserve">, Determine the </w:t>
            </w:r>
            <w:r w:rsidR="005E4EF0" w:rsidRPr="00582AE5">
              <w:rPr>
                <w:rStyle w:val="FontStyle13"/>
                <w:sz w:val="22"/>
                <w:szCs w:val="22"/>
              </w:rPr>
              <w:t>critical damping co-efficient.</w:t>
            </w:r>
          </w:p>
        </w:tc>
        <w:tc>
          <w:tcPr>
            <w:tcW w:w="709" w:type="dxa"/>
          </w:tcPr>
          <w:p w14:paraId="47175D73" w14:textId="77777777" w:rsidR="006B3A4F" w:rsidRDefault="00582AE5" w:rsidP="00175940">
            <w:pPr>
              <w:spacing w:after="0" w:line="240" w:lineRule="auto"/>
              <w:jc w:val="right"/>
              <w:rPr>
                <w:rFonts w:ascii="Times New Roman" w:hAnsi="Times New Roman" w:cs="Times New Roman"/>
              </w:rPr>
            </w:pPr>
            <w:r>
              <w:rPr>
                <w:rFonts w:ascii="Times New Roman" w:hAnsi="Times New Roman" w:cs="Times New Roman"/>
              </w:rPr>
              <w:t>5</w:t>
            </w:r>
            <w:r w:rsidR="006B3A4F" w:rsidRPr="00582AE5">
              <w:rPr>
                <w:rFonts w:ascii="Times New Roman" w:hAnsi="Times New Roman" w:cs="Times New Roman"/>
              </w:rPr>
              <w:t>M</w:t>
            </w:r>
          </w:p>
          <w:p w14:paraId="5FCC8998" w14:textId="77777777" w:rsidR="00582AE5" w:rsidRDefault="00582AE5" w:rsidP="00175940">
            <w:pPr>
              <w:spacing w:after="0" w:line="240" w:lineRule="auto"/>
              <w:jc w:val="right"/>
              <w:rPr>
                <w:rFonts w:ascii="Times New Roman" w:hAnsi="Times New Roman" w:cs="Times New Roman"/>
              </w:rPr>
            </w:pPr>
          </w:p>
          <w:p w14:paraId="34F00D97" w14:textId="77777777" w:rsidR="00582AE5" w:rsidRDefault="00582AE5" w:rsidP="00175940">
            <w:pPr>
              <w:spacing w:after="0" w:line="240" w:lineRule="auto"/>
              <w:jc w:val="right"/>
              <w:rPr>
                <w:rFonts w:ascii="Times New Roman" w:hAnsi="Times New Roman" w:cs="Times New Roman"/>
              </w:rPr>
            </w:pPr>
          </w:p>
          <w:p w14:paraId="327E6E9C" w14:textId="3756EF8E" w:rsidR="00582AE5" w:rsidRPr="00582AE5" w:rsidRDefault="00582AE5" w:rsidP="00175940">
            <w:pPr>
              <w:spacing w:after="0" w:line="240" w:lineRule="auto"/>
              <w:jc w:val="right"/>
              <w:rPr>
                <w:rFonts w:ascii="Times New Roman" w:hAnsi="Times New Roman" w:cs="Times New Roman"/>
              </w:rPr>
            </w:pPr>
            <w:r>
              <w:rPr>
                <w:rFonts w:ascii="Times New Roman" w:hAnsi="Times New Roman" w:cs="Times New Roman"/>
              </w:rPr>
              <w:t>5M</w:t>
            </w:r>
          </w:p>
        </w:tc>
        <w:tc>
          <w:tcPr>
            <w:tcW w:w="798" w:type="dxa"/>
          </w:tcPr>
          <w:p w14:paraId="771B6DED" w14:textId="77777777" w:rsidR="006B3A4F"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CO-4</w:t>
            </w:r>
          </w:p>
          <w:p w14:paraId="450A3376" w14:textId="77777777" w:rsidR="00582AE5" w:rsidRDefault="00582AE5" w:rsidP="00175940">
            <w:pPr>
              <w:spacing w:after="0" w:line="240" w:lineRule="auto"/>
              <w:jc w:val="right"/>
              <w:rPr>
                <w:rFonts w:ascii="Times New Roman" w:hAnsi="Times New Roman" w:cs="Times New Roman"/>
              </w:rPr>
            </w:pPr>
          </w:p>
          <w:p w14:paraId="497F88C0" w14:textId="77777777" w:rsidR="00582AE5" w:rsidRDefault="00582AE5" w:rsidP="00175940">
            <w:pPr>
              <w:spacing w:after="0" w:line="240" w:lineRule="auto"/>
              <w:jc w:val="right"/>
              <w:rPr>
                <w:rFonts w:ascii="Times New Roman" w:hAnsi="Times New Roman" w:cs="Times New Roman"/>
              </w:rPr>
            </w:pPr>
          </w:p>
          <w:p w14:paraId="7B65FD86" w14:textId="45F449B0" w:rsidR="00582AE5" w:rsidRDefault="00582AE5" w:rsidP="00175940">
            <w:pPr>
              <w:spacing w:after="0" w:line="240" w:lineRule="auto"/>
              <w:jc w:val="right"/>
              <w:rPr>
                <w:rFonts w:ascii="Times New Roman" w:hAnsi="Times New Roman" w:cs="Times New Roman"/>
              </w:rPr>
            </w:pPr>
            <w:r>
              <w:rPr>
                <w:rFonts w:ascii="Times New Roman" w:hAnsi="Times New Roman" w:cs="Times New Roman"/>
              </w:rPr>
              <w:t>CO-4</w:t>
            </w:r>
          </w:p>
          <w:p w14:paraId="37662007" w14:textId="77777777" w:rsidR="00582AE5" w:rsidRPr="00582AE5" w:rsidRDefault="00582AE5" w:rsidP="00175940">
            <w:pPr>
              <w:spacing w:after="0" w:line="240" w:lineRule="auto"/>
              <w:jc w:val="right"/>
              <w:rPr>
                <w:rFonts w:ascii="Times New Roman" w:hAnsi="Times New Roman" w:cs="Times New Roman"/>
              </w:rPr>
            </w:pPr>
          </w:p>
        </w:tc>
        <w:tc>
          <w:tcPr>
            <w:tcW w:w="761" w:type="dxa"/>
          </w:tcPr>
          <w:p w14:paraId="09AF3D2A" w14:textId="77777777" w:rsidR="006B3A4F" w:rsidRDefault="006B3A4F" w:rsidP="00175940">
            <w:pPr>
              <w:spacing w:after="0" w:line="240" w:lineRule="auto"/>
              <w:jc w:val="right"/>
              <w:rPr>
                <w:rFonts w:ascii="Times New Roman" w:hAnsi="Times New Roman" w:cs="Times New Roman"/>
              </w:rPr>
            </w:pPr>
            <w:r w:rsidRPr="00582AE5">
              <w:rPr>
                <w:rFonts w:ascii="Times New Roman" w:hAnsi="Times New Roman" w:cs="Times New Roman"/>
              </w:rPr>
              <w:t>BL-4</w:t>
            </w:r>
          </w:p>
          <w:p w14:paraId="426B7190" w14:textId="77777777" w:rsidR="00582AE5" w:rsidRDefault="00582AE5" w:rsidP="00175940">
            <w:pPr>
              <w:spacing w:after="0" w:line="240" w:lineRule="auto"/>
              <w:jc w:val="right"/>
              <w:rPr>
                <w:rFonts w:ascii="Times New Roman" w:hAnsi="Times New Roman" w:cs="Times New Roman"/>
              </w:rPr>
            </w:pPr>
          </w:p>
          <w:p w14:paraId="581396F9" w14:textId="77777777" w:rsidR="00582AE5" w:rsidRDefault="00582AE5" w:rsidP="00175940">
            <w:pPr>
              <w:spacing w:after="0" w:line="240" w:lineRule="auto"/>
              <w:jc w:val="right"/>
              <w:rPr>
                <w:rFonts w:ascii="Times New Roman" w:hAnsi="Times New Roman" w:cs="Times New Roman"/>
              </w:rPr>
            </w:pPr>
          </w:p>
          <w:p w14:paraId="63E77FB6" w14:textId="22DDCDFD" w:rsidR="00582AE5" w:rsidRPr="00582AE5" w:rsidRDefault="00582AE5" w:rsidP="00175940">
            <w:pPr>
              <w:spacing w:after="0" w:line="240" w:lineRule="auto"/>
              <w:jc w:val="right"/>
              <w:rPr>
                <w:rFonts w:ascii="Times New Roman" w:hAnsi="Times New Roman" w:cs="Times New Roman"/>
              </w:rPr>
            </w:pPr>
            <w:r>
              <w:rPr>
                <w:rFonts w:ascii="Times New Roman" w:hAnsi="Times New Roman" w:cs="Times New Roman"/>
              </w:rPr>
              <w:t>BL-4</w:t>
            </w:r>
          </w:p>
        </w:tc>
      </w:tr>
    </w:tbl>
    <w:p w14:paraId="75B68DBF" w14:textId="77777777" w:rsidR="006B3A4F" w:rsidRPr="00582AE5" w:rsidRDefault="006B3A4F" w:rsidP="00582AE5">
      <w:pPr>
        <w:spacing w:after="0" w:line="240" w:lineRule="auto"/>
        <w:rPr>
          <w:rFonts w:ascii="Times New Roman" w:hAnsi="Times New Roman" w:cs="Times New Roman"/>
          <w:bCs/>
          <w:i/>
          <w:iCs/>
          <w:lang w:eastAsia="en-IN"/>
        </w:rPr>
      </w:pPr>
    </w:p>
    <w:p w14:paraId="265E0C1C" w14:textId="77777777" w:rsidR="00213D0A" w:rsidRPr="00582AE5" w:rsidRDefault="00213D0A" w:rsidP="00582AE5">
      <w:pPr>
        <w:spacing w:after="0" w:line="240" w:lineRule="auto"/>
        <w:rPr>
          <w:rFonts w:ascii="Times New Roman" w:hAnsi="Times New Roman" w:cs="Times New Roman"/>
          <w:bCs/>
          <w:i/>
          <w:iCs/>
          <w:lang w:eastAsia="en-IN"/>
        </w:rPr>
      </w:pPr>
    </w:p>
    <w:p w14:paraId="77EB6D17" w14:textId="77777777" w:rsidR="00213D0A" w:rsidRPr="00582AE5" w:rsidRDefault="00213D0A" w:rsidP="00582AE5">
      <w:pPr>
        <w:spacing w:after="0" w:line="240" w:lineRule="auto"/>
        <w:rPr>
          <w:rFonts w:ascii="Times New Roman" w:hAnsi="Times New Roman" w:cs="Times New Roman"/>
          <w:bCs/>
          <w:i/>
          <w:iCs/>
          <w:lang w:eastAsia="en-IN"/>
        </w:rPr>
      </w:pPr>
    </w:p>
    <w:p w14:paraId="2A735495" w14:textId="442A895A" w:rsidR="00213D0A" w:rsidRPr="00582AE5" w:rsidRDefault="00213D0A" w:rsidP="00582AE5">
      <w:pPr>
        <w:spacing w:after="0" w:line="240" w:lineRule="auto"/>
        <w:jc w:val="center"/>
        <w:rPr>
          <w:rFonts w:ascii="Times New Roman" w:hAnsi="Times New Roman" w:cs="Times New Roman"/>
          <w:bCs/>
          <w:i/>
          <w:iCs/>
          <w:lang w:eastAsia="en-IN"/>
        </w:rPr>
      </w:pPr>
      <w:r w:rsidRPr="00582AE5">
        <w:rPr>
          <w:rFonts w:ascii="Times New Roman" w:hAnsi="Times New Roman" w:cs="Times New Roman"/>
          <w:bCs/>
          <w:i/>
          <w:iCs/>
          <w:lang w:eastAsia="en-IN"/>
        </w:rPr>
        <w:t>***</w:t>
      </w:r>
    </w:p>
    <w:sectPr w:rsidR="00213D0A" w:rsidRPr="00582AE5" w:rsidSect="00D93CEC">
      <w:footerReference w:type="default" r:id="rId9"/>
      <w:pgSz w:w="11906" w:h="16838"/>
      <w:pgMar w:top="568"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F1E06" w14:textId="77777777" w:rsidR="00E0060C" w:rsidRDefault="00E0060C" w:rsidP="007E6F1F">
      <w:pPr>
        <w:spacing w:after="0" w:line="240" w:lineRule="auto"/>
      </w:pPr>
      <w:r>
        <w:separator/>
      </w:r>
    </w:p>
  </w:endnote>
  <w:endnote w:type="continuationSeparator" w:id="0">
    <w:p w14:paraId="5491E2CC" w14:textId="77777777" w:rsidR="00E0060C" w:rsidRDefault="00E0060C"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9697" w14:textId="77777777" w:rsidR="00E0060C" w:rsidRDefault="00E0060C" w:rsidP="007E6F1F">
      <w:pPr>
        <w:spacing w:after="0" w:line="240" w:lineRule="auto"/>
      </w:pPr>
      <w:r>
        <w:separator/>
      </w:r>
    </w:p>
  </w:footnote>
  <w:footnote w:type="continuationSeparator" w:id="0">
    <w:p w14:paraId="47D8838B" w14:textId="77777777" w:rsidR="00E0060C" w:rsidRDefault="00E0060C"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9686FB2"/>
    <w:multiLevelType w:val="hybridMultilevel"/>
    <w:tmpl w:val="82022466"/>
    <w:lvl w:ilvl="0" w:tplc="0409000F">
      <w:start w:val="1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7"/>
  </w:num>
  <w:num w:numId="3" w16cid:durableId="278416906">
    <w:abstractNumId w:val="1"/>
  </w:num>
  <w:num w:numId="4" w16cid:durableId="371073565">
    <w:abstractNumId w:val="5"/>
  </w:num>
  <w:num w:numId="5" w16cid:durableId="468867025">
    <w:abstractNumId w:val="4"/>
  </w:num>
  <w:num w:numId="6" w16cid:durableId="852108614">
    <w:abstractNumId w:val="0"/>
  </w:num>
  <w:num w:numId="7" w16cid:durableId="277951601">
    <w:abstractNumId w:val="3"/>
  </w:num>
  <w:num w:numId="8" w16cid:durableId="21450781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05420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5404"/>
    <w:rsid w:val="001120A8"/>
    <w:rsid w:val="0016094A"/>
    <w:rsid w:val="00175940"/>
    <w:rsid w:val="00180834"/>
    <w:rsid w:val="00213D0A"/>
    <w:rsid w:val="002238C7"/>
    <w:rsid w:val="002E5D33"/>
    <w:rsid w:val="003438FF"/>
    <w:rsid w:val="003A2FF8"/>
    <w:rsid w:val="003E1C4B"/>
    <w:rsid w:val="004550CB"/>
    <w:rsid w:val="0049451B"/>
    <w:rsid w:val="00512F93"/>
    <w:rsid w:val="00582AE5"/>
    <w:rsid w:val="005E4EF0"/>
    <w:rsid w:val="00605F7A"/>
    <w:rsid w:val="0068787E"/>
    <w:rsid w:val="006B3A4F"/>
    <w:rsid w:val="00706EB1"/>
    <w:rsid w:val="00710335"/>
    <w:rsid w:val="00735E19"/>
    <w:rsid w:val="00770E09"/>
    <w:rsid w:val="007B20D4"/>
    <w:rsid w:val="007E6F1F"/>
    <w:rsid w:val="008E3971"/>
    <w:rsid w:val="00950949"/>
    <w:rsid w:val="00965D6F"/>
    <w:rsid w:val="009E7D74"/>
    <w:rsid w:val="00A376D1"/>
    <w:rsid w:val="00AB5A24"/>
    <w:rsid w:val="00AC0FF3"/>
    <w:rsid w:val="00AE5C4D"/>
    <w:rsid w:val="00B531B4"/>
    <w:rsid w:val="00C96317"/>
    <w:rsid w:val="00CF33A3"/>
    <w:rsid w:val="00D16987"/>
    <w:rsid w:val="00D30706"/>
    <w:rsid w:val="00D330F1"/>
    <w:rsid w:val="00D46E45"/>
    <w:rsid w:val="00D65E35"/>
    <w:rsid w:val="00D71B0B"/>
    <w:rsid w:val="00D72678"/>
    <w:rsid w:val="00D80477"/>
    <w:rsid w:val="00D93CEC"/>
    <w:rsid w:val="00DC28DB"/>
    <w:rsid w:val="00E0060C"/>
    <w:rsid w:val="00E33D35"/>
    <w:rsid w:val="00E50D7E"/>
    <w:rsid w:val="00E96472"/>
    <w:rsid w:val="00EE1829"/>
    <w:rsid w:val="00F71A3D"/>
    <w:rsid w:val="00F921C5"/>
    <w:rsid w:val="00FA6C5A"/>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character" w:customStyle="1" w:styleId="FontStyle13">
    <w:name w:val="Font Style13"/>
    <w:rsid w:val="006B3A4F"/>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375690921">
      <w:bodyDiv w:val="1"/>
      <w:marLeft w:val="0"/>
      <w:marRight w:val="0"/>
      <w:marTop w:val="0"/>
      <w:marBottom w:val="0"/>
      <w:divBdr>
        <w:top w:val="none" w:sz="0" w:space="0" w:color="auto"/>
        <w:left w:val="none" w:sz="0" w:space="0" w:color="auto"/>
        <w:bottom w:val="none" w:sz="0" w:space="0" w:color="auto"/>
        <w:right w:val="none" w:sz="0" w:space="0" w:color="auto"/>
      </w:divBdr>
    </w:div>
    <w:div w:id="1567911650">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39</cp:revision>
  <cp:lastPrinted>2024-07-19T08:08:00Z</cp:lastPrinted>
  <dcterms:created xsi:type="dcterms:W3CDTF">2023-03-23T04:54:00Z</dcterms:created>
  <dcterms:modified xsi:type="dcterms:W3CDTF">2024-07-19T08:17:00Z</dcterms:modified>
</cp:coreProperties>
</file>